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B5" w:rsidRDefault="00287DB5" w:rsidP="00287DB5">
      <w:pPr>
        <w:rPr>
          <w:sz w:val="24"/>
        </w:rPr>
      </w:pPr>
      <w:r>
        <w:rPr>
          <w:sz w:val="24"/>
        </w:rPr>
        <w:t>Deutsches Fertighaus Center Mannheim</w:t>
      </w:r>
    </w:p>
    <w:p w:rsidR="00287DB5" w:rsidRDefault="00287DB5" w:rsidP="00287DB5">
      <w:pPr>
        <w:pStyle w:val="berschrift1"/>
      </w:pPr>
      <w:r>
        <w:t>PRESSE-INFORMATION</w:t>
      </w:r>
    </w:p>
    <w:p w:rsidR="00287DB5" w:rsidRDefault="00287DB5" w:rsidP="00287DB5">
      <w:pPr>
        <w:pStyle w:val="berschrift2"/>
        <w:pBdr>
          <w:bottom w:val="single" w:sz="12" w:space="1" w:color="auto"/>
        </w:pBdr>
      </w:pPr>
      <w:r>
        <w:t>Presses</w:t>
      </w:r>
      <w:r w:rsidR="00EE3E30">
        <w:t>telle: Telefon 0621-42509-16/-21</w:t>
      </w:r>
      <w:bookmarkStart w:id="0" w:name="_GoBack"/>
      <w:bookmarkEnd w:id="0"/>
      <w:r>
        <w:t xml:space="preserve"> · Fax 0621-42509-34 · </w:t>
      </w:r>
      <w:r w:rsidRPr="009E1BA1">
        <w:t>info@mannheimer-ausstellungen.de</w:t>
      </w:r>
    </w:p>
    <w:p w:rsidR="00287DB5" w:rsidRDefault="00287DB5" w:rsidP="00287DB5"/>
    <w:p w:rsidR="00287DB5" w:rsidRPr="009E1BA1" w:rsidRDefault="00287DB5" w:rsidP="00287DB5"/>
    <w:p w:rsidR="00287DB5" w:rsidRPr="00BA794E" w:rsidRDefault="00287DB5" w:rsidP="00287DB5">
      <w:pPr>
        <w:pStyle w:val="berschrift2"/>
        <w:spacing w:line="260" w:lineRule="atLeast"/>
        <w:jc w:val="right"/>
        <w:rPr>
          <w:color w:val="808000"/>
          <w:sz w:val="21"/>
        </w:rPr>
      </w:pPr>
    </w:p>
    <w:p w:rsidR="00287DB5" w:rsidRDefault="00287DB5" w:rsidP="00287DB5"/>
    <w:p w:rsidR="00287DB5" w:rsidRPr="009579DC" w:rsidRDefault="00287DB5" w:rsidP="00287DB5">
      <w:pPr>
        <w:rPr>
          <w:sz w:val="36"/>
          <w:szCs w:val="36"/>
        </w:rPr>
      </w:pPr>
      <w:r>
        <w:rPr>
          <w:sz w:val="36"/>
          <w:szCs w:val="36"/>
        </w:rPr>
        <w:t>Ein Architektenhaus, aber bitte schnell!</w:t>
      </w:r>
    </w:p>
    <w:p w:rsidR="00287DB5" w:rsidRPr="00BA794E" w:rsidRDefault="00287DB5" w:rsidP="00287DB5">
      <w:pPr>
        <w:pStyle w:val="berschrift2"/>
        <w:spacing w:line="260" w:lineRule="atLeast"/>
        <w:rPr>
          <w:color w:val="808000"/>
          <w:sz w:val="24"/>
        </w:rPr>
      </w:pPr>
    </w:p>
    <w:p w:rsidR="00287DB5" w:rsidRPr="00287DB5" w:rsidRDefault="00287DB5" w:rsidP="00287DB5">
      <w:pPr>
        <w:pStyle w:val="berschrift2"/>
        <w:spacing w:line="260" w:lineRule="atLeast"/>
        <w:rPr>
          <w:b w:val="0"/>
          <w:sz w:val="24"/>
        </w:rPr>
      </w:pPr>
      <w:r w:rsidRPr="00287DB5">
        <w:rPr>
          <w:b w:val="0"/>
          <w:sz w:val="24"/>
        </w:rPr>
        <w:t>Modern</w:t>
      </w:r>
      <w:r w:rsidR="00EE3E30">
        <w:rPr>
          <w:b w:val="0"/>
          <w:sz w:val="24"/>
        </w:rPr>
        <w:t>, geräumig, energieeffizient: Rund 40</w:t>
      </w:r>
      <w:r w:rsidRPr="00287DB5">
        <w:rPr>
          <w:b w:val="0"/>
          <w:sz w:val="24"/>
        </w:rPr>
        <w:t xml:space="preserve"> Häuser vo</w:t>
      </w:r>
      <w:r w:rsidR="00EE3E30">
        <w:rPr>
          <w:b w:val="0"/>
          <w:sz w:val="24"/>
        </w:rPr>
        <w:t>n 30</w:t>
      </w:r>
      <w:r w:rsidRPr="00287DB5">
        <w:rPr>
          <w:b w:val="0"/>
          <w:sz w:val="24"/>
        </w:rPr>
        <w:t xml:space="preserve"> Herstellern zeigen sich im Deutschen Fertighaus Center Mannheim von ihrer schönsten Seite </w:t>
      </w:r>
    </w:p>
    <w:p w:rsidR="00287DB5" w:rsidRPr="00BA794E" w:rsidRDefault="00287DB5" w:rsidP="00287DB5">
      <w:pPr>
        <w:spacing w:line="260" w:lineRule="atLeast"/>
        <w:rPr>
          <w:color w:val="808000"/>
          <w:szCs w:val="22"/>
        </w:rPr>
      </w:pPr>
    </w:p>
    <w:p w:rsidR="00287DB5" w:rsidRDefault="00287DB5" w:rsidP="00287DB5">
      <w:pPr>
        <w:spacing w:line="260" w:lineRule="atLeast"/>
        <w:rPr>
          <w:szCs w:val="22"/>
        </w:rPr>
      </w:pPr>
      <w:r w:rsidRPr="00554EC5">
        <w:rPr>
          <w:szCs w:val="22"/>
        </w:rPr>
        <w:t xml:space="preserve">Bauen für die Familie – was gibt es da nicht alles für Wünsche zu berücksichtigen: Geräumig soll das Haus sein, mit viel Platz zum Spielen für die Kinder, zum Feiern, zum Leben und zum Arbeiten, und eine Einliegerwohnung für die Oma oder das Au-pair-Mädchen wäre auch ganz praktisch. Stil und Design sollen lange Freude machen, das Ganze aber auch auf den Bauplatz, </w:t>
      </w:r>
      <w:r>
        <w:rPr>
          <w:szCs w:val="22"/>
        </w:rPr>
        <w:t>zum Baustil der Kommune</w:t>
      </w:r>
      <w:r w:rsidRPr="00554EC5">
        <w:rPr>
          <w:szCs w:val="22"/>
        </w:rPr>
        <w:t xml:space="preserve"> und vor allem ins Budget passen.</w:t>
      </w:r>
      <w:r>
        <w:rPr>
          <w:szCs w:val="22"/>
        </w:rPr>
        <w:t xml:space="preserve"> Genau die Aufgabe, die Planer und Hersteller von Fertighäusern täglich lösen. Denn die modernen Hauskonzepte lassen sich ganz nach den individuellen Wünschen der Bauherren gestalten und verändern. Im Werk werden die Bauteile vorgefertigt und auf dem Bauplatz in wenigen Tagen errichtet. Der Weg zum Traumhaus ist kurz und überschaubar.</w:t>
      </w:r>
    </w:p>
    <w:p w:rsidR="00287DB5" w:rsidRDefault="00287DB5" w:rsidP="00287DB5">
      <w:pPr>
        <w:spacing w:line="260" w:lineRule="atLeast"/>
        <w:rPr>
          <w:szCs w:val="22"/>
        </w:rPr>
      </w:pPr>
    </w:p>
    <w:p w:rsidR="00287DB5" w:rsidRPr="00554EC5" w:rsidRDefault="00287DB5" w:rsidP="00287DB5">
      <w:pPr>
        <w:spacing w:line="260" w:lineRule="atLeast"/>
        <w:rPr>
          <w:szCs w:val="22"/>
        </w:rPr>
      </w:pPr>
      <w:r>
        <w:rPr>
          <w:szCs w:val="22"/>
        </w:rPr>
        <w:t xml:space="preserve">Das ist nicht der einzige Vorteil von Fertighäusern. Man kann das Haus schon besichtigen, bevor es </w:t>
      </w:r>
      <w:r w:rsidRPr="002555B6">
        <w:rPr>
          <w:szCs w:val="22"/>
        </w:rPr>
        <w:t>gebaut ist. Dazu laden im Deutschen Fertighaus Center Mannheim das g</w:t>
      </w:r>
      <w:r w:rsidR="00EE3E30">
        <w:rPr>
          <w:szCs w:val="22"/>
        </w:rPr>
        <w:t>anze Jahr über rund 40</w:t>
      </w:r>
      <w:r w:rsidRPr="002555B6">
        <w:rPr>
          <w:szCs w:val="22"/>
        </w:rPr>
        <w:t xml:space="preserve"> komplett e</w:t>
      </w:r>
      <w:r w:rsidR="00EE3E30">
        <w:rPr>
          <w:szCs w:val="22"/>
        </w:rPr>
        <w:t>ingerichtete Musterhäuser von 30</w:t>
      </w:r>
      <w:r w:rsidRPr="002555B6">
        <w:rPr>
          <w:szCs w:val="22"/>
        </w:rPr>
        <w:t xml:space="preserve"> Herstellern ein. </w:t>
      </w:r>
      <w:r>
        <w:rPr>
          <w:szCs w:val="22"/>
        </w:rPr>
        <w:t>In diesen „begehbaren Bauplänen“ kann die ganze Familie ausprobieren, wie sich eine offene Frühstücksbar anfühlt, wie geräumig man gern das Schlafzimmer mit begehbarem Kleiderschrank hätte und wo der Computer für den Heimarbeitsplatz am besten untergebracht ist. Di</w:t>
      </w:r>
      <w:r w:rsidRPr="002555B6">
        <w:rPr>
          <w:szCs w:val="22"/>
        </w:rPr>
        <w:t>e Beraterteams zeigen gerne Planungsvarianten am Computer</w:t>
      </w:r>
      <w:r>
        <w:rPr>
          <w:szCs w:val="22"/>
        </w:rPr>
        <w:t xml:space="preserve">. </w:t>
      </w:r>
      <w:r w:rsidRPr="002555B6">
        <w:rPr>
          <w:szCs w:val="22"/>
        </w:rPr>
        <w:t xml:space="preserve">Denn Fertighäuser sind individuelle Maßanfertigungen. </w:t>
      </w:r>
    </w:p>
    <w:p w:rsidR="00287DB5" w:rsidRDefault="00287DB5" w:rsidP="00287DB5">
      <w:pPr>
        <w:spacing w:line="260" w:lineRule="atLeast"/>
        <w:rPr>
          <w:color w:val="808000"/>
          <w:szCs w:val="22"/>
        </w:rPr>
      </w:pPr>
    </w:p>
    <w:p w:rsidR="00287DB5" w:rsidRPr="00E87661" w:rsidRDefault="00287DB5" w:rsidP="00287DB5">
      <w:pPr>
        <w:spacing w:line="260" w:lineRule="atLeast"/>
        <w:rPr>
          <w:szCs w:val="22"/>
        </w:rPr>
      </w:pPr>
      <w:r w:rsidRPr="00E87661">
        <w:rPr>
          <w:szCs w:val="22"/>
        </w:rPr>
        <w:t xml:space="preserve">Natürlich haben die Planer auch die Kosten im Blick. Faire Festpreise machen die Investition transparent und kalkulierbar. Fertighäuser sind als Wertanlage anerkannt. </w:t>
      </w:r>
    </w:p>
    <w:p w:rsidR="00287DB5" w:rsidRPr="00E87661" w:rsidRDefault="00287DB5" w:rsidP="00287DB5">
      <w:pPr>
        <w:spacing w:line="260" w:lineRule="atLeast"/>
        <w:rPr>
          <w:szCs w:val="22"/>
        </w:rPr>
      </w:pPr>
    </w:p>
    <w:p w:rsidR="00287DB5" w:rsidRPr="00E87661" w:rsidRDefault="00287DB5" w:rsidP="00287DB5">
      <w:pPr>
        <w:spacing w:line="260" w:lineRule="atLeast"/>
        <w:rPr>
          <w:szCs w:val="22"/>
        </w:rPr>
      </w:pPr>
      <w:r w:rsidRPr="00E87661">
        <w:rPr>
          <w:szCs w:val="22"/>
        </w:rPr>
        <w:t>Vielfalt ist Trumpf: In der parkähnlichen Anlage des Deutschen Fertighaus Centers Mannheim stehen moderne Stadtvillen und Fachwerkhäuser mit viel Glas, ebenerdige Bungalows und rustikale Holzblockhäuser. Zahlreiche Fassaden zeigen Farbe und lassen über großflächige Fenster viel Sonnenlicht und Wärme in die Wohnräume – überwiegend auf der Südseite des Hauses, und das nicht ohne Grund: Fertighäuser sind seit vielen Jahren Spitzenreiter in Sachen Energieeffizienz. Attraktiv sind daher nicht nur die Baustile, sondern auch die modernen Energiesparkonzepte.</w:t>
      </w:r>
    </w:p>
    <w:p w:rsidR="00287DB5" w:rsidRPr="00E87661" w:rsidRDefault="00287DB5" w:rsidP="00287DB5">
      <w:pPr>
        <w:pStyle w:val="Textkrper"/>
        <w:spacing w:after="0" w:line="260" w:lineRule="atLeast"/>
        <w:rPr>
          <w:color w:val="auto"/>
          <w:szCs w:val="22"/>
        </w:rPr>
      </w:pPr>
    </w:p>
    <w:p w:rsidR="00287DB5" w:rsidRPr="00E87661" w:rsidRDefault="00287DB5" w:rsidP="00287DB5">
      <w:pPr>
        <w:pStyle w:val="Textkrper"/>
        <w:spacing w:after="0" w:line="260" w:lineRule="atLeast"/>
        <w:rPr>
          <w:color w:val="auto"/>
          <w:szCs w:val="22"/>
        </w:rPr>
      </w:pPr>
      <w:r w:rsidRPr="00E87661">
        <w:rPr>
          <w:color w:val="auto"/>
          <w:szCs w:val="22"/>
        </w:rPr>
        <w:t>Wenn noch kein Bauplatz vorhanden ist: Fast alle Aussteller bi</w:t>
      </w:r>
      <w:r w:rsidRPr="00E87661">
        <w:rPr>
          <w:color w:val="auto"/>
          <w:szCs w:val="22"/>
        </w:rPr>
        <w:t>e</w:t>
      </w:r>
      <w:r w:rsidRPr="00E87661">
        <w:rPr>
          <w:color w:val="auto"/>
          <w:szCs w:val="22"/>
        </w:rPr>
        <w:t>ten ihren Kunden einen Grundstüc</w:t>
      </w:r>
      <w:r w:rsidRPr="00E87661">
        <w:rPr>
          <w:color w:val="auto"/>
          <w:szCs w:val="22"/>
        </w:rPr>
        <w:t>k</w:t>
      </w:r>
      <w:r w:rsidRPr="00E87661">
        <w:rPr>
          <w:color w:val="auto"/>
          <w:szCs w:val="22"/>
        </w:rPr>
        <w:t>service und Finanzierungsberatung. Und wer das Hausbauen ganz wörtlich nehmen will, kann eine Reihe von Eigenleistungen erbringen und dadurch Geld sparen.</w:t>
      </w:r>
    </w:p>
    <w:p w:rsidR="00287DB5" w:rsidRPr="00BA794E" w:rsidRDefault="00287DB5" w:rsidP="00287DB5">
      <w:pPr>
        <w:pStyle w:val="Textkrper2"/>
        <w:spacing w:line="260" w:lineRule="atLeast"/>
        <w:jc w:val="left"/>
        <w:rPr>
          <w:color w:val="808000"/>
          <w:szCs w:val="22"/>
        </w:rPr>
      </w:pPr>
    </w:p>
    <w:p w:rsidR="00287DB5" w:rsidRPr="00BA794E" w:rsidRDefault="00287DB5" w:rsidP="00287DB5">
      <w:pPr>
        <w:pStyle w:val="Textkrper-Zeileneinzug"/>
        <w:spacing w:line="260" w:lineRule="atLeast"/>
        <w:ind w:left="0"/>
        <w:jc w:val="left"/>
        <w:rPr>
          <w:color w:val="808000"/>
          <w:szCs w:val="22"/>
        </w:rPr>
      </w:pPr>
    </w:p>
    <w:p w:rsidR="00287DB5" w:rsidRPr="00BA794E" w:rsidRDefault="00287DB5" w:rsidP="00287DB5">
      <w:pPr>
        <w:pStyle w:val="Textkrper-Zeileneinzug"/>
        <w:spacing w:line="260" w:lineRule="atLeast"/>
        <w:ind w:left="0"/>
        <w:jc w:val="left"/>
        <w:rPr>
          <w:szCs w:val="22"/>
        </w:rPr>
      </w:pPr>
      <w:r w:rsidRPr="00BA794E">
        <w:rPr>
          <w:szCs w:val="22"/>
        </w:rPr>
        <w:t>Das Deutsche Fertighaus Center Mannheim liegt verkehrsgünstig an der BAB 656 am Ma</w:t>
      </w:r>
      <w:r w:rsidRPr="00BA794E">
        <w:rPr>
          <w:szCs w:val="22"/>
        </w:rPr>
        <w:t>i</w:t>
      </w:r>
      <w:r w:rsidRPr="00BA794E">
        <w:rPr>
          <w:szCs w:val="22"/>
        </w:rPr>
        <w:t>marktgelände und ist dienstags bis sonntags von 10 bis 17 Uhr geöffnet. Der Eintritt ist frei. Weitere Infos unter www.deutsches-fertighaus-center.de</w:t>
      </w:r>
    </w:p>
    <w:p w:rsidR="00287DB5" w:rsidRPr="00BA794E" w:rsidRDefault="00287DB5" w:rsidP="00287DB5">
      <w:pPr>
        <w:rPr>
          <w:color w:val="808000"/>
        </w:rPr>
      </w:pPr>
    </w:p>
    <w:p w:rsidR="007E77EA" w:rsidRDefault="007E77EA"/>
    <w:sectPr w:rsidR="007E77EA">
      <w:pgSz w:w="11906" w:h="16838" w:code="9"/>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B5"/>
    <w:rsid w:val="000001BE"/>
    <w:rsid w:val="00001749"/>
    <w:rsid w:val="00007E33"/>
    <w:rsid w:val="0001765E"/>
    <w:rsid w:val="000176C9"/>
    <w:rsid w:val="00020664"/>
    <w:rsid w:val="00022789"/>
    <w:rsid w:val="00022CC4"/>
    <w:rsid w:val="00024827"/>
    <w:rsid w:val="00025BF2"/>
    <w:rsid w:val="00032134"/>
    <w:rsid w:val="00034485"/>
    <w:rsid w:val="000361C8"/>
    <w:rsid w:val="0003638D"/>
    <w:rsid w:val="00037DFD"/>
    <w:rsid w:val="000417E6"/>
    <w:rsid w:val="00041E08"/>
    <w:rsid w:val="00041F17"/>
    <w:rsid w:val="00043937"/>
    <w:rsid w:val="000456A6"/>
    <w:rsid w:val="00051F92"/>
    <w:rsid w:val="0005212C"/>
    <w:rsid w:val="00052C83"/>
    <w:rsid w:val="00056693"/>
    <w:rsid w:val="00070C35"/>
    <w:rsid w:val="000718A4"/>
    <w:rsid w:val="00071E18"/>
    <w:rsid w:val="000764AC"/>
    <w:rsid w:val="00080C1C"/>
    <w:rsid w:val="00081754"/>
    <w:rsid w:val="00084142"/>
    <w:rsid w:val="00085F1B"/>
    <w:rsid w:val="00087806"/>
    <w:rsid w:val="00091A3E"/>
    <w:rsid w:val="00093AFC"/>
    <w:rsid w:val="000A117A"/>
    <w:rsid w:val="000A7714"/>
    <w:rsid w:val="000B3645"/>
    <w:rsid w:val="000B4B83"/>
    <w:rsid w:val="000B55BA"/>
    <w:rsid w:val="000C46A1"/>
    <w:rsid w:val="000C6B2C"/>
    <w:rsid w:val="000C7325"/>
    <w:rsid w:val="000C79A3"/>
    <w:rsid w:val="000D327E"/>
    <w:rsid w:val="000D3759"/>
    <w:rsid w:val="000D530C"/>
    <w:rsid w:val="000D5F3E"/>
    <w:rsid w:val="000E1EC9"/>
    <w:rsid w:val="000E4FA2"/>
    <w:rsid w:val="000E54FA"/>
    <w:rsid w:val="000E5BAB"/>
    <w:rsid w:val="000E7F55"/>
    <w:rsid w:val="000F0E03"/>
    <w:rsid w:val="000F14AC"/>
    <w:rsid w:val="000F2558"/>
    <w:rsid w:val="000F6E8C"/>
    <w:rsid w:val="000F7124"/>
    <w:rsid w:val="000F7A10"/>
    <w:rsid w:val="00101F45"/>
    <w:rsid w:val="00102208"/>
    <w:rsid w:val="00105D66"/>
    <w:rsid w:val="00107C3F"/>
    <w:rsid w:val="001112C2"/>
    <w:rsid w:val="00112365"/>
    <w:rsid w:val="00113618"/>
    <w:rsid w:val="00113D59"/>
    <w:rsid w:val="001200AD"/>
    <w:rsid w:val="00120C15"/>
    <w:rsid w:val="0012287E"/>
    <w:rsid w:val="00122AE3"/>
    <w:rsid w:val="00125449"/>
    <w:rsid w:val="00125F89"/>
    <w:rsid w:val="001263B6"/>
    <w:rsid w:val="00126CBE"/>
    <w:rsid w:val="001313C3"/>
    <w:rsid w:val="00132EA5"/>
    <w:rsid w:val="00135C59"/>
    <w:rsid w:val="00137CF2"/>
    <w:rsid w:val="00140C85"/>
    <w:rsid w:val="00140FCB"/>
    <w:rsid w:val="00144184"/>
    <w:rsid w:val="0014457D"/>
    <w:rsid w:val="00144D0B"/>
    <w:rsid w:val="0015292E"/>
    <w:rsid w:val="00155AFD"/>
    <w:rsid w:val="001569A4"/>
    <w:rsid w:val="00162D2F"/>
    <w:rsid w:val="00162EC0"/>
    <w:rsid w:val="001654EA"/>
    <w:rsid w:val="00165A57"/>
    <w:rsid w:val="00165A99"/>
    <w:rsid w:val="001677DD"/>
    <w:rsid w:val="0016789F"/>
    <w:rsid w:val="0017123E"/>
    <w:rsid w:val="00172D20"/>
    <w:rsid w:val="00174E27"/>
    <w:rsid w:val="00176711"/>
    <w:rsid w:val="00176846"/>
    <w:rsid w:val="00176AC7"/>
    <w:rsid w:val="00176F7F"/>
    <w:rsid w:val="001772B6"/>
    <w:rsid w:val="00177652"/>
    <w:rsid w:val="0018009C"/>
    <w:rsid w:val="00181583"/>
    <w:rsid w:val="001818A7"/>
    <w:rsid w:val="001818F6"/>
    <w:rsid w:val="0018366B"/>
    <w:rsid w:val="00183C54"/>
    <w:rsid w:val="00184833"/>
    <w:rsid w:val="00192141"/>
    <w:rsid w:val="00193B5B"/>
    <w:rsid w:val="00196FED"/>
    <w:rsid w:val="00197A54"/>
    <w:rsid w:val="001A02E2"/>
    <w:rsid w:val="001A0A3C"/>
    <w:rsid w:val="001A558E"/>
    <w:rsid w:val="001B1DD2"/>
    <w:rsid w:val="001B24C4"/>
    <w:rsid w:val="001C5D8A"/>
    <w:rsid w:val="001D10A5"/>
    <w:rsid w:val="001D17C5"/>
    <w:rsid w:val="001D2846"/>
    <w:rsid w:val="001D3D24"/>
    <w:rsid w:val="001D4E1C"/>
    <w:rsid w:val="001D6E4E"/>
    <w:rsid w:val="001D73F6"/>
    <w:rsid w:val="001E0A3B"/>
    <w:rsid w:val="001E3478"/>
    <w:rsid w:val="001E4A76"/>
    <w:rsid w:val="001E7122"/>
    <w:rsid w:val="001F008A"/>
    <w:rsid w:val="001F0276"/>
    <w:rsid w:val="001F2711"/>
    <w:rsid w:val="001F3BC3"/>
    <w:rsid w:val="001F4574"/>
    <w:rsid w:val="001F6795"/>
    <w:rsid w:val="001F7604"/>
    <w:rsid w:val="002036EC"/>
    <w:rsid w:val="0020524E"/>
    <w:rsid w:val="002066BF"/>
    <w:rsid w:val="00212761"/>
    <w:rsid w:val="00213A40"/>
    <w:rsid w:val="00214F30"/>
    <w:rsid w:val="00215BFA"/>
    <w:rsid w:val="00215F3C"/>
    <w:rsid w:val="00220D87"/>
    <w:rsid w:val="00222794"/>
    <w:rsid w:val="002230F5"/>
    <w:rsid w:val="002257F9"/>
    <w:rsid w:val="00226A35"/>
    <w:rsid w:val="00227325"/>
    <w:rsid w:val="00227B73"/>
    <w:rsid w:val="0023326E"/>
    <w:rsid w:val="00240E9D"/>
    <w:rsid w:val="002443D2"/>
    <w:rsid w:val="00244F18"/>
    <w:rsid w:val="0024525F"/>
    <w:rsid w:val="00246711"/>
    <w:rsid w:val="00250071"/>
    <w:rsid w:val="00252CD0"/>
    <w:rsid w:val="002556B1"/>
    <w:rsid w:val="00255A4D"/>
    <w:rsid w:val="002565EB"/>
    <w:rsid w:val="00263DA0"/>
    <w:rsid w:val="00266219"/>
    <w:rsid w:val="002726BA"/>
    <w:rsid w:val="00273269"/>
    <w:rsid w:val="00274791"/>
    <w:rsid w:val="00276126"/>
    <w:rsid w:val="00280229"/>
    <w:rsid w:val="00287DB5"/>
    <w:rsid w:val="00290755"/>
    <w:rsid w:val="00290B8C"/>
    <w:rsid w:val="00292850"/>
    <w:rsid w:val="00295F09"/>
    <w:rsid w:val="002971E1"/>
    <w:rsid w:val="0029775D"/>
    <w:rsid w:val="002A0146"/>
    <w:rsid w:val="002A0B90"/>
    <w:rsid w:val="002B021F"/>
    <w:rsid w:val="002B2447"/>
    <w:rsid w:val="002B2783"/>
    <w:rsid w:val="002B4845"/>
    <w:rsid w:val="002D3039"/>
    <w:rsid w:val="002D37BF"/>
    <w:rsid w:val="002D42D7"/>
    <w:rsid w:val="002D5B41"/>
    <w:rsid w:val="002E32D3"/>
    <w:rsid w:val="002E3CE9"/>
    <w:rsid w:val="002E3EBC"/>
    <w:rsid w:val="002E4D37"/>
    <w:rsid w:val="002E65F5"/>
    <w:rsid w:val="002F0367"/>
    <w:rsid w:val="002F1E2E"/>
    <w:rsid w:val="002F2485"/>
    <w:rsid w:val="002F3DBB"/>
    <w:rsid w:val="002F459B"/>
    <w:rsid w:val="002F6E09"/>
    <w:rsid w:val="00302454"/>
    <w:rsid w:val="00303C5A"/>
    <w:rsid w:val="00303F02"/>
    <w:rsid w:val="0030472E"/>
    <w:rsid w:val="0030560C"/>
    <w:rsid w:val="00310EA6"/>
    <w:rsid w:val="0031216E"/>
    <w:rsid w:val="00316A14"/>
    <w:rsid w:val="00316E54"/>
    <w:rsid w:val="00317772"/>
    <w:rsid w:val="0032059C"/>
    <w:rsid w:val="0032580D"/>
    <w:rsid w:val="003268F8"/>
    <w:rsid w:val="0033265D"/>
    <w:rsid w:val="003328D5"/>
    <w:rsid w:val="00333B8A"/>
    <w:rsid w:val="0033439F"/>
    <w:rsid w:val="00335B14"/>
    <w:rsid w:val="00336DA6"/>
    <w:rsid w:val="003375A3"/>
    <w:rsid w:val="0034080B"/>
    <w:rsid w:val="003412B8"/>
    <w:rsid w:val="00343B6C"/>
    <w:rsid w:val="00343C0D"/>
    <w:rsid w:val="00347F4F"/>
    <w:rsid w:val="00350589"/>
    <w:rsid w:val="00351F3C"/>
    <w:rsid w:val="00352498"/>
    <w:rsid w:val="00355913"/>
    <w:rsid w:val="00357A6D"/>
    <w:rsid w:val="00361D96"/>
    <w:rsid w:val="0036400C"/>
    <w:rsid w:val="00364AF5"/>
    <w:rsid w:val="00365AF6"/>
    <w:rsid w:val="003660B7"/>
    <w:rsid w:val="00370362"/>
    <w:rsid w:val="003738ED"/>
    <w:rsid w:val="003745B9"/>
    <w:rsid w:val="0037593F"/>
    <w:rsid w:val="00376D76"/>
    <w:rsid w:val="00376E92"/>
    <w:rsid w:val="003834A1"/>
    <w:rsid w:val="00383946"/>
    <w:rsid w:val="00385D21"/>
    <w:rsid w:val="003876CD"/>
    <w:rsid w:val="00390453"/>
    <w:rsid w:val="003A009E"/>
    <w:rsid w:val="003A2515"/>
    <w:rsid w:val="003A3E7E"/>
    <w:rsid w:val="003B04E7"/>
    <w:rsid w:val="003B3204"/>
    <w:rsid w:val="003B688E"/>
    <w:rsid w:val="003C245A"/>
    <w:rsid w:val="003C3526"/>
    <w:rsid w:val="003C681F"/>
    <w:rsid w:val="003D088A"/>
    <w:rsid w:val="003D2772"/>
    <w:rsid w:val="003E2037"/>
    <w:rsid w:val="003E42D2"/>
    <w:rsid w:val="003F0993"/>
    <w:rsid w:val="003F3486"/>
    <w:rsid w:val="003F6E07"/>
    <w:rsid w:val="00401DA1"/>
    <w:rsid w:val="00402971"/>
    <w:rsid w:val="0040351C"/>
    <w:rsid w:val="00406FE1"/>
    <w:rsid w:val="0040793F"/>
    <w:rsid w:val="004106F0"/>
    <w:rsid w:val="004121A8"/>
    <w:rsid w:val="00412C2F"/>
    <w:rsid w:val="004140A4"/>
    <w:rsid w:val="00420248"/>
    <w:rsid w:val="004220CF"/>
    <w:rsid w:val="0042555E"/>
    <w:rsid w:val="00427F83"/>
    <w:rsid w:val="00431987"/>
    <w:rsid w:val="0043294E"/>
    <w:rsid w:val="00434000"/>
    <w:rsid w:val="00434B48"/>
    <w:rsid w:val="00434E66"/>
    <w:rsid w:val="00435F5F"/>
    <w:rsid w:val="004416BD"/>
    <w:rsid w:val="004455DA"/>
    <w:rsid w:val="0045071F"/>
    <w:rsid w:val="0045226D"/>
    <w:rsid w:val="00454B7B"/>
    <w:rsid w:val="004620AD"/>
    <w:rsid w:val="0046402C"/>
    <w:rsid w:val="00472521"/>
    <w:rsid w:val="00472D7A"/>
    <w:rsid w:val="00473FAC"/>
    <w:rsid w:val="00475796"/>
    <w:rsid w:val="00477859"/>
    <w:rsid w:val="004817B1"/>
    <w:rsid w:val="004826AF"/>
    <w:rsid w:val="004831C4"/>
    <w:rsid w:val="004838E9"/>
    <w:rsid w:val="00490448"/>
    <w:rsid w:val="00491ECE"/>
    <w:rsid w:val="00493424"/>
    <w:rsid w:val="00495CC6"/>
    <w:rsid w:val="0049670B"/>
    <w:rsid w:val="00497C2B"/>
    <w:rsid w:val="004A3C8C"/>
    <w:rsid w:val="004A58C4"/>
    <w:rsid w:val="004A7BEA"/>
    <w:rsid w:val="004B0BD5"/>
    <w:rsid w:val="004B3F54"/>
    <w:rsid w:val="004B6F79"/>
    <w:rsid w:val="004B77CD"/>
    <w:rsid w:val="004C0ED7"/>
    <w:rsid w:val="004C200C"/>
    <w:rsid w:val="004C2EAD"/>
    <w:rsid w:val="004C2F8B"/>
    <w:rsid w:val="004D2806"/>
    <w:rsid w:val="004D2CFF"/>
    <w:rsid w:val="004D750F"/>
    <w:rsid w:val="004D7CDC"/>
    <w:rsid w:val="004E0B29"/>
    <w:rsid w:val="004E0D60"/>
    <w:rsid w:val="004E19A2"/>
    <w:rsid w:val="004E2EF2"/>
    <w:rsid w:val="004E5BCD"/>
    <w:rsid w:val="004E6C92"/>
    <w:rsid w:val="004F6BF7"/>
    <w:rsid w:val="0050517E"/>
    <w:rsid w:val="00510551"/>
    <w:rsid w:val="00511565"/>
    <w:rsid w:val="0051532D"/>
    <w:rsid w:val="00515B6B"/>
    <w:rsid w:val="00515CF5"/>
    <w:rsid w:val="00516836"/>
    <w:rsid w:val="005247C7"/>
    <w:rsid w:val="00527381"/>
    <w:rsid w:val="00531E00"/>
    <w:rsid w:val="00533876"/>
    <w:rsid w:val="005370E4"/>
    <w:rsid w:val="005418D1"/>
    <w:rsid w:val="00542833"/>
    <w:rsid w:val="00544454"/>
    <w:rsid w:val="005451B2"/>
    <w:rsid w:val="00546800"/>
    <w:rsid w:val="00553238"/>
    <w:rsid w:val="00554BE1"/>
    <w:rsid w:val="00554D9F"/>
    <w:rsid w:val="00561DF7"/>
    <w:rsid w:val="00562A6A"/>
    <w:rsid w:val="00566305"/>
    <w:rsid w:val="00570FDD"/>
    <w:rsid w:val="00571251"/>
    <w:rsid w:val="00572311"/>
    <w:rsid w:val="00572ECC"/>
    <w:rsid w:val="00573596"/>
    <w:rsid w:val="00573A19"/>
    <w:rsid w:val="0057770F"/>
    <w:rsid w:val="00580A86"/>
    <w:rsid w:val="005828BE"/>
    <w:rsid w:val="00586A31"/>
    <w:rsid w:val="00590543"/>
    <w:rsid w:val="00591853"/>
    <w:rsid w:val="00593A8A"/>
    <w:rsid w:val="005944EA"/>
    <w:rsid w:val="005A1E5E"/>
    <w:rsid w:val="005A323E"/>
    <w:rsid w:val="005A6617"/>
    <w:rsid w:val="005A77E1"/>
    <w:rsid w:val="005B04EA"/>
    <w:rsid w:val="005B1680"/>
    <w:rsid w:val="005B2BCE"/>
    <w:rsid w:val="005B46BE"/>
    <w:rsid w:val="005B5D28"/>
    <w:rsid w:val="005C193C"/>
    <w:rsid w:val="005C1ADF"/>
    <w:rsid w:val="005C2A61"/>
    <w:rsid w:val="005C4F8D"/>
    <w:rsid w:val="005C5E44"/>
    <w:rsid w:val="005C6873"/>
    <w:rsid w:val="005D2476"/>
    <w:rsid w:val="005D3F98"/>
    <w:rsid w:val="005D53B6"/>
    <w:rsid w:val="005D6295"/>
    <w:rsid w:val="005D6830"/>
    <w:rsid w:val="005D749F"/>
    <w:rsid w:val="005E0784"/>
    <w:rsid w:val="005E172D"/>
    <w:rsid w:val="005E1D38"/>
    <w:rsid w:val="005E329C"/>
    <w:rsid w:val="005E45B9"/>
    <w:rsid w:val="005E70A5"/>
    <w:rsid w:val="005E7174"/>
    <w:rsid w:val="005E730C"/>
    <w:rsid w:val="005F0260"/>
    <w:rsid w:val="005F1C0A"/>
    <w:rsid w:val="005F22C8"/>
    <w:rsid w:val="005F310A"/>
    <w:rsid w:val="005F4E40"/>
    <w:rsid w:val="005F7081"/>
    <w:rsid w:val="00601374"/>
    <w:rsid w:val="006040BE"/>
    <w:rsid w:val="006047E0"/>
    <w:rsid w:val="00605BDC"/>
    <w:rsid w:val="006061C0"/>
    <w:rsid w:val="0060764E"/>
    <w:rsid w:val="00607D0E"/>
    <w:rsid w:val="00611CDC"/>
    <w:rsid w:val="00611F55"/>
    <w:rsid w:val="006123B2"/>
    <w:rsid w:val="00612452"/>
    <w:rsid w:val="006162FB"/>
    <w:rsid w:val="006203CB"/>
    <w:rsid w:val="00622B0E"/>
    <w:rsid w:val="006266FB"/>
    <w:rsid w:val="006329FC"/>
    <w:rsid w:val="0063725B"/>
    <w:rsid w:val="00637BB6"/>
    <w:rsid w:val="00641053"/>
    <w:rsid w:val="00642D76"/>
    <w:rsid w:val="006470A4"/>
    <w:rsid w:val="00650317"/>
    <w:rsid w:val="00651E79"/>
    <w:rsid w:val="00652C49"/>
    <w:rsid w:val="00653D03"/>
    <w:rsid w:val="00654DB5"/>
    <w:rsid w:val="0065649E"/>
    <w:rsid w:val="006578F3"/>
    <w:rsid w:val="006622B6"/>
    <w:rsid w:val="00663155"/>
    <w:rsid w:val="00666C65"/>
    <w:rsid w:val="0066710D"/>
    <w:rsid w:val="00667602"/>
    <w:rsid w:val="00670947"/>
    <w:rsid w:val="00673BE9"/>
    <w:rsid w:val="00682E5A"/>
    <w:rsid w:val="00683748"/>
    <w:rsid w:val="00685D0D"/>
    <w:rsid w:val="00685EE3"/>
    <w:rsid w:val="006862E2"/>
    <w:rsid w:val="00686811"/>
    <w:rsid w:val="0068753E"/>
    <w:rsid w:val="00690C9C"/>
    <w:rsid w:val="00690F3D"/>
    <w:rsid w:val="006918EE"/>
    <w:rsid w:val="006930BE"/>
    <w:rsid w:val="0069730F"/>
    <w:rsid w:val="006A5BF4"/>
    <w:rsid w:val="006A642E"/>
    <w:rsid w:val="006A661C"/>
    <w:rsid w:val="006A6938"/>
    <w:rsid w:val="006B58AA"/>
    <w:rsid w:val="006B5A12"/>
    <w:rsid w:val="006C27BE"/>
    <w:rsid w:val="006C326A"/>
    <w:rsid w:val="006C453B"/>
    <w:rsid w:val="006C4A46"/>
    <w:rsid w:val="006C5E35"/>
    <w:rsid w:val="006C6CB9"/>
    <w:rsid w:val="006C71A9"/>
    <w:rsid w:val="006D0AD7"/>
    <w:rsid w:val="006D1682"/>
    <w:rsid w:val="006D2138"/>
    <w:rsid w:val="006D6781"/>
    <w:rsid w:val="006D7521"/>
    <w:rsid w:val="006E0952"/>
    <w:rsid w:val="006E74F3"/>
    <w:rsid w:val="006E7CD9"/>
    <w:rsid w:val="006F2695"/>
    <w:rsid w:val="007057C5"/>
    <w:rsid w:val="007132FF"/>
    <w:rsid w:val="00713779"/>
    <w:rsid w:val="00714DDB"/>
    <w:rsid w:val="00720A0F"/>
    <w:rsid w:val="00724708"/>
    <w:rsid w:val="00725D32"/>
    <w:rsid w:val="00727BFE"/>
    <w:rsid w:val="007307CE"/>
    <w:rsid w:val="00730BA0"/>
    <w:rsid w:val="00730CEB"/>
    <w:rsid w:val="0073115D"/>
    <w:rsid w:val="00734592"/>
    <w:rsid w:val="0074042A"/>
    <w:rsid w:val="00740A3A"/>
    <w:rsid w:val="00740A70"/>
    <w:rsid w:val="00744143"/>
    <w:rsid w:val="0074576A"/>
    <w:rsid w:val="00745D70"/>
    <w:rsid w:val="00746E17"/>
    <w:rsid w:val="00746EDD"/>
    <w:rsid w:val="00747924"/>
    <w:rsid w:val="007500A9"/>
    <w:rsid w:val="00750FF5"/>
    <w:rsid w:val="007574FE"/>
    <w:rsid w:val="0075796C"/>
    <w:rsid w:val="00757A37"/>
    <w:rsid w:val="00760469"/>
    <w:rsid w:val="007629C4"/>
    <w:rsid w:val="007632D9"/>
    <w:rsid w:val="0076376C"/>
    <w:rsid w:val="007668AA"/>
    <w:rsid w:val="007713F8"/>
    <w:rsid w:val="00773B8B"/>
    <w:rsid w:val="00775BF9"/>
    <w:rsid w:val="007766DD"/>
    <w:rsid w:val="007809EC"/>
    <w:rsid w:val="00781588"/>
    <w:rsid w:val="0078257E"/>
    <w:rsid w:val="00783422"/>
    <w:rsid w:val="00783B1B"/>
    <w:rsid w:val="00786506"/>
    <w:rsid w:val="00787940"/>
    <w:rsid w:val="0079366C"/>
    <w:rsid w:val="00794318"/>
    <w:rsid w:val="007948CE"/>
    <w:rsid w:val="00795C68"/>
    <w:rsid w:val="007A2C51"/>
    <w:rsid w:val="007A4C0E"/>
    <w:rsid w:val="007A5003"/>
    <w:rsid w:val="007A5BDD"/>
    <w:rsid w:val="007A7143"/>
    <w:rsid w:val="007B0B30"/>
    <w:rsid w:val="007B5581"/>
    <w:rsid w:val="007C1041"/>
    <w:rsid w:val="007C28DC"/>
    <w:rsid w:val="007C38D1"/>
    <w:rsid w:val="007C5CCA"/>
    <w:rsid w:val="007D1AAB"/>
    <w:rsid w:val="007E6E1D"/>
    <w:rsid w:val="007E77EA"/>
    <w:rsid w:val="007F269C"/>
    <w:rsid w:val="007F7038"/>
    <w:rsid w:val="008045F2"/>
    <w:rsid w:val="00805097"/>
    <w:rsid w:val="00806D98"/>
    <w:rsid w:val="00813325"/>
    <w:rsid w:val="00814C7A"/>
    <w:rsid w:val="00815729"/>
    <w:rsid w:val="00817704"/>
    <w:rsid w:val="00817B17"/>
    <w:rsid w:val="00817B44"/>
    <w:rsid w:val="008218DB"/>
    <w:rsid w:val="00822252"/>
    <w:rsid w:val="00822CF6"/>
    <w:rsid w:val="00824F3F"/>
    <w:rsid w:val="0082698B"/>
    <w:rsid w:val="00831923"/>
    <w:rsid w:val="0083231A"/>
    <w:rsid w:val="00832C39"/>
    <w:rsid w:val="008343BF"/>
    <w:rsid w:val="00834C8D"/>
    <w:rsid w:val="00835CD4"/>
    <w:rsid w:val="00842111"/>
    <w:rsid w:val="008434F3"/>
    <w:rsid w:val="00843916"/>
    <w:rsid w:val="00845666"/>
    <w:rsid w:val="00853AC2"/>
    <w:rsid w:val="0085454C"/>
    <w:rsid w:val="00854605"/>
    <w:rsid w:val="008547F2"/>
    <w:rsid w:val="008563E5"/>
    <w:rsid w:val="008604ED"/>
    <w:rsid w:val="00861138"/>
    <w:rsid w:val="00862CA6"/>
    <w:rsid w:val="00863773"/>
    <w:rsid w:val="00867696"/>
    <w:rsid w:val="0087146B"/>
    <w:rsid w:val="0087557F"/>
    <w:rsid w:val="0087783F"/>
    <w:rsid w:val="00877B25"/>
    <w:rsid w:val="00880570"/>
    <w:rsid w:val="00881903"/>
    <w:rsid w:val="00884A01"/>
    <w:rsid w:val="00885AD0"/>
    <w:rsid w:val="00885CF9"/>
    <w:rsid w:val="00893F08"/>
    <w:rsid w:val="00896C6E"/>
    <w:rsid w:val="008A42DD"/>
    <w:rsid w:val="008A47F5"/>
    <w:rsid w:val="008A655B"/>
    <w:rsid w:val="008A6EB9"/>
    <w:rsid w:val="008B07E5"/>
    <w:rsid w:val="008B1F11"/>
    <w:rsid w:val="008B4F05"/>
    <w:rsid w:val="008B582F"/>
    <w:rsid w:val="008B70DB"/>
    <w:rsid w:val="008C2B65"/>
    <w:rsid w:val="008C4960"/>
    <w:rsid w:val="008C4B36"/>
    <w:rsid w:val="008E0E82"/>
    <w:rsid w:val="008E1C0F"/>
    <w:rsid w:val="008E2867"/>
    <w:rsid w:val="008E72F0"/>
    <w:rsid w:val="008E7FA7"/>
    <w:rsid w:val="008F2BB5"/>
    <w:rsid w:val="008F4FEE"/>
    <w:rsid w:val="008F5D7C"/>
    <w:rsid w:val="009001AD"/>
    <w:rsid w:val="009130E4"/>
    <w:rsid w:val="009147C5"/>
    <w:rsid w:val="009169FF"/>
    <w:rsid w:val="00916ED5"/>
    <w:rsid w:val="00921388"/>
    <w:rsid w:val="009226B1"/>
    <w:rsid w:val="00922C45"/>
    <w:rsid w:val="00922D79"/>
    <w:rsid w:val="0092473A"/>
    <w:rsid w:val="00925194"/>
    <w:rsid w:val="00926826"/>
    <w:rsid w:val="009270FC"/>
    <w:rsid w:val="009276FD"/>
    <w:rsid w:val="00927873"/>
    <w:rsid w:val="009330F5"/>
    <w:rsid w:val="00933D16"/>
    <w:rsid w:val="00933EF6"/>
    <w:rsid w:val="00935492"/>
    <w:rsid w:val="009355D7"/>
    <w:rsid w:val="00935DFA"/>
    <w:rsid w:val="00937565"/>
    <w:rsid w:val="00937D37"/>
    <w:rsid w:val="0094042B"/>
    <w:rsid w:val="00944EC9"/>
    <w:rsid w:val="009475C4"/>
    <w:rsid w:val="00947DA8"/>
    <w:rsid w:val="00950601"/>
    <w:rsid w:val="00960991"/>
    <w:rsid w:val="00961B3A"/>
    <w:rsid w:val="009700B0"/>
    <w:rsid w:val="0097409B"/>
    <w:rsid w:val="00975840"/>
    <w:rsid w:val="00977927"/>
    <w:rsid w:val="00980246"/>
    <w:rsid w:val="0098028C"/>
    <w:rsid w:val="00983D5A"/>
    <w:rsid w:val="00985119"/>
    <w:rsid w:val="009852E3"/>
    <w:rsid w:val="00986444"/>
    <w:rsid w:val="00992B68"/>
    <w:rsid w:val="00992D7E"/>
    <w:rsid w:val="00993207"/>
    <w:rsid w:val="00993570"/>
    <w:rsid w:val="00996D7E"/>
    <w:rsid w:val="009A008E"/>
    <w:rsid w:val="009A418C"/>
    <w:rsid w:val="009B70FD"/>
    <w:rsid w:val="009C0262"/>
    <w:rsid w:val="009C2E3C"/>
    <w:rsid w:val="009C3B5F"/>
    <w:rsid w:val="009C3BF1"/>
    <w:rsid w:val="009C4EFD"/>
    <w:rsid w:val="009D0725"/>
    <w:rsid w:val="009D3B51"/>
    <w:rsid w:val="009D4EEF"/>
    <w:rsid w:val="009D5FF7"/>
    <w:rsid w:val="009E7380"/>
    <w:rsid w:val="009E7C5A"/>
    <w:rsid w:val="00A01928"/>
    <w:rsid w:val="00A027E6"/>
    <w:rsid w:val="00A04F0E"/>
    <w:rsid w:val="00A07D20"/>
    <w:rsid w:val="00A10163"/>
    <w:rsid w:val="00A110F6"/>
    <w:rsid w:val="00A11BDF"/>
    <w:rsid w:val="00A14361"/>
    <w:rsid w:val="00A1525D"/>
    <w:rsid w:val="00A163F2"/>
    <w:rsid w:val="00A17239"/>
    <w:rsid w:val="00A22AE8"/>
    <w:rsid w:val="00A27AA7"/>
    <w:rsid w:val="00A3452C"/>
    <w:rsid w:val="00A34BB3"/>
    <w:rsid w:val="00A4095E"/>
    <w:rsid w:val="00A42F1F"/>
    <w:rsid w:val="00A4453B"/>
    <w:rsid w:val="00A44E47"/>
    <w:rsid w:val="00A52BA8"/>
    <w:rsid w:val="00A545B7"/>
    <w:rsid w:val="00A57E19"/>
    <w:rsid w:val="00A60746"/>
    <w:rsid w:val="00A65332"/>
    <w:rsid w:val="00A653C3"/>
    <w:rsid w:val="00A65F70"/>
    <w:rsid w:val="00A736FC"/>
    <w:rsid w:val="00A76457"/>
    <w:rsid w:val="00A80BA7"/>
    <w:rsid w:val="00A830F2"/>
    <w:rsid w:val="00A84379"/>
    <w:rsid w:val="00A86BF2"/>
    <w:rsid w:val="00A90872"/>
    <w:rsid w:val="00A93B33"/>
    <w:rsid w:val="00A93E98"/>
    <w:rsid w:val="00AA2B67"/>
    <w:rsid w:val="00AA4FEF"/>
    <w:rsid w:val="00AA59BA"/>
    <w:rsid w:val="00AA6539"/>
    <w:rsid w:val="00AA741F"/>
    <w:rsid w:val="00AB0333"/>
    <w:rsid w:val="00AB2345"/>
    <w:rsid w:val="00AB3655"/>
    <w:rsid w:val="00AB5DB0"/>
    <w:rsid w:val="00AB5EF3"/>
    <w:rsid w:val="00AC1953"/>
    <w:rsid w:val="00AC1E2B"/>
    <w:rsid w:val="00AC2110"/>
    <w:rsid w:val="00AC614E"/>
    <w:rsid w:val="00AC6435"/>
    <w:rsid w:val="00AC761D"/>
    <w:rsid w:val="00AD00D6"/>
    <w:rsid w:val="00AD2C2D"/>
    <w:rsid w:val="00AE2BBF"/>
    <w:rsid w:val="00AE58FC"/>
    <w:rsid w:val="00AF0662"/>
    <w:rsid w:val="00AF215C"/>
    <w:rsid w:val="00AF22C8"/>
    <w:rsid w:val="00AF2BED"/>
    <w:rsid w:val="00AF2E62"/>
    <w:rsid w:val="00AF44A5"/>
    <w:rsid w:val="00AF685C"/>
    <w:rsid w:val="00B00F32"/>
    <w:rsid w:val="00B06499"/>
    <w:rsid w:val="00B067AC"/>
    <w:rsid w:val="00B06BF7"/>
    <w:rsid w:val="00B119B9"/>
    <w:rsid w:val="00B11DA9"/>
    <w:rsid w:val="00B1234A"/>
    <w:rsid w:val="00B16C9C"/>
    <w:rsid w:val="00B22465"/>
    <w:rsid w:val="00B25BDD"/>
    <w:rsid w:val="00B2634C"/>
    <w:rsid w:val="00B30545"/>
    <w:rsid w:val="00B30767"/>
    <w:rsid w:val="00B31A75"/>
    <w:rsid w:val="00B342E8"/>
    <w:rsid w:val="00B34763"/>
    <w:rsid w:val="00B363E8"/>
    <w:rsid w:val="00B44098"/>
    <w:rsid w:val="00B444E2"/>
    <w:rsid w:val="00B462CE"/>
    <w:rsid w:val="00B5268F"/>
    <w:rsid w:val="00B54457"/>
    <w:rsid w:val="00B54B53"/>
    <w:rsid w:val="00B5701F"/>
    <w:rsid w:val="00B571B6"/>
    <w:rsid w:val="00B604CF"/>
    <w:rsid w:val="00B60BCC"/>
    <w:rsid w:val="00B612A2"/>
    <w:rsid w:val="00B65F89"/>
    <w:rsid w:val="00B711BB"/>
    <w:rsid w:val="00B72161"/>
    <w:rsid w:val="00B73311"/>
    <w:rsid w:val="00B756A1"/>
    <w:rsid w:val="00B767BD"/>
    <w:rsid w:val="00B81130"/>
    <w:rsid w:val="00B82C25"/>
    <w:rsid w:val="00B841C4"/>
    <w:rsid w:val="00B85F93"/>
    <w:rsid w:val="00B90A74"/>
    <w:rsid w:val="00B93B07"/>
    <w:rsid w:val="00B94D74"/>
    <w:rsid w:val="00B96043"/>
    <w:rsid w:val="00B96D69"/>
    <w:rsid w:val="00BA0091"/>
    <w:rsid w:val="00BA2FF1"/>
    <w:rsid w:val="00BA3257"/>
    <w:rsid w:val="00BA5A1F"/>
    <w:rsid w:val="00BA76ED"/>
    <w:rsid w:val="00BB0B48"/>
    <w:rsid w:val="00BB58E4"/>
    <w:rsid w:val="00BC1923"/>
    <w:rsid w:val="00BC34FE"/>
    <w:rsid w:val="00BD0CEA"/>
    <w:rsid w:val="00BD10BF"/>
    <w:rsid w:val="00BD2AC1"/>
    <w:rsid w:val="00BD308C"/>
    <w:rsid w:val="00BD556E"/>
    <w:rsid w:val="00BD6FA6"/>
    <w:rsid w:val="00BE1E04"/>
    <w:rsid w:val="00BE50FA"/>
    <w:rsid w:val="00BF16E5"/>
    <w:rsid w:val="00BF1B6D"/>
    <w:rsid w:val="00BF38C2"/>
    <w:rsid w:val="00BF69D6"/>
    <w:rsid w:val="00BF6AFB"/>
    <w:rsid w:val="00C001E8"/>
    <w:rsid w:val="00C010C6"/>
    <w:rsid w:val="00C04CB0"/>
    <w:rsid w:val="00C04EAD"/>
    <w:rsid w:val="00C059DB"/>
    <w:rsid w:val="00C11B44"/>
    <w:rsid w:val="00C11F23"/>
    <w:rsid w:val="00C12812"/>
    <w:rsid w:val="00C13E8D"/>
    <w:rsid w:val="00C21BF5"/>
    <w:rsid w:val="00C26F4F"/>
    <w:rsid w:val="00C31039"/>
    <w:rsid w:val="00C31CDC"/>
    <w:rsid w:val="00C334B5"/>
    <w:rsid w:val="00C338AC"/>
    <w:rsid w:val="00C36A46"/>
    <w:rsid w:val="00C36E36"/>
    <w:rsid w:val="00C404F6"/>
    <w:rsid w:val="00C41A51"/>
    <w:rsid w:val="00C44C04"/>
    <w:rsid w:val="00C460EB"/>
    <w:rsid w:val="00C61B9E"/>
    <w:rsid w:val="00C722BE"/>
    <w:rsid w:val="00C7414A"/>
    <w:rsid w:val="00C7568D"/>
    <w:rsid w:val="00C7736C"/>
    <w:rsid w:val="00C77B2E"/>
    <w:rsid w:val="00C81DFB"/>
    <w:rsid w:val="00C83246"/>
    <w:rsid w:val="00C84263"/>
    <w:rsid w:val="00C93DEE"/>
    <w:rsid w:val="00C95CBD"/>
    <w:rsid w:val="00C9603E"/>
    <w:rsid w:val="00CA1085"/>
    <w:rsid w:val="00CA3858"/>
    <w:rsid w:val="00CA4FEF"/>
    <w:rsid w:val="00CA61B7"/>
    <w:rsid w:val="00CA6593"/>
    <w:rsid w:val="00CA67C3"/>
    <w:rsid w:val="00CB02B8"/>
    <w:rsid w:val="00CB1A2A"/>
    <w:rsid w:val="00CB6C5D"/>
    <w:rsid w:val="00CD3DD9"/>
    <w:rsid w:val="00CD54E6"/>
    <w:rsid w:val="00CE02E4"/>
    <w:rsid w:val="00CE55D3"/>
    <w:rsid w:val="00CE61A5"/>
    <w:rsid w:val="00CE686A"/>
    <w:rsid w:val="00CE6EEE"/>
    <w:rsid w:val="00CE79FA"/>
    <w:rsid w:val="00CF09CC"/>
    <w:rsid w:val="00CF0BCD"/>
    <w:rsid w:val="00D031E0"/>
    <w:rsid w:val="00D03EA8"/>
    <w:rsid w:val="00D129A3"/>
    <w:rsid w:val="00D14B3F"/>
    <w:rsid w:val="00D178AD"/>
    <w:rsid w:val="00D21160"/>
    <w:rsid w:val="00D21505"/>
    <w:rsid w:val="00D26478"/>
    <w:rsid w:val="00D26AA6"/>
    <w:rsid w:val="00D31455"/>
    <w:rsid w:val="00D325EC"/>
    <w:rsid w:val="00D33944"/>
    <w:rsid w:val="00D357DB"/>
    <w:rsid w:val="00D3656E"/>
    <w:rsid w:val="00D3764E"/>
    <w:rsid w:val="00D470A0"/>
    <w:rsid w:val="00D51B41"/>
    <w:rsid w:val="00D52393"/>
    <w:rsid w:val="00D530D9"/>
    <w:rsid w:val="00D57821"/>
    <w:rsid w:val="00D621C3"/>
    <w:rsid w:val="00D63841"/>
    <w:rsid w:val="00D66C6F"/>
    <w:rsid w:val="00D66FF0"/>
    <w:rsid w:val="00D72FFD"/>
    <w:rsid w:val="00D80829"/>
    <w:rsid w:val="00D81E15"/>
    <w:rsid w:val="00D8485B"/>
    <w:rsid w:val="00D85A42"/>
    <w:rsid w:val="00D9258B"/>
    <w:rsid w:val="00D941FD"/>
    <w:rsid w:val="00D9426B"/>
    <w:rsid w:val="00D95B6E"/>
    <w:rsid w:val="00D96666"/>
    <w:rsid w:val="00DA194B"/>
    <w:rsid w:val="00DA2CCC"/>
    <w:rsid w:val="00DA4397"/>
    <w:rsid w:val="00DA48A1"/>
    <w:rsid w:val="00DA4CDB"/>
    <w:rsid w:val="00DA6BC2"/>
    <w:rsid w:val="00DB0D54"/>
    <w:rsid w:val="00DB339C"/>
    <w:rsid w:val="00DC08AF"/>
    <w:rsid w:val="00DC10AB"/>
    <w:rsid w:val="00DC2B31"/>
    <w:rsid w:val="00DC4DA1"/>
    <w:rsid w:val="00DC4E7B"/>
    <w:rsid w:val="00DC5675"/>
    <w:rsid w:val="00DD1505"/>
    <w:rsid w:val="00DD17AA"/>
    <w:rsid w:val="00DD1A8D"/>
    <w:rsid w:val="00DD1D21"/>
    <w:rsid w:val="00DD2269"/>
    <w:rsid w:val="00DD2BF7"/>
    <w:rsid w:val="00DD3557"/>
    <w:rsid w:val="00DD4E48"/>
    <w:rsid w:val="00DE0AE9"/>
    <w:rsid w:val="00DE192D"/>
    <w:rsid w:val="00DE1D79"/>
    <w:rsid w:val="00DE2BB7"/>
    <w:rsid w:val="00DE36BD"/>
    <w:rsid w:val="00DE4198"/>
    <w:rsid w:val="00DE4375"/>
    <w:rsid w:val="00DE5A3F"/>
    <w:rsid w:val="00DE5DCE"/>
    <w:rsid w:val="00DF0E8B"/>
    <w:rsid w:val="00DF2C3D"/>
    <w:rsid w:val="00DF66C2"/>
    <w:rsid w:val="00DF6F13"/>
    <w:rsid w:val="00DF7136"/>
    <w:rsid w:val="00E02273"/>
    <w:rsid w:val="00E02DF3"/>
    <w:rsid w:val="00E06ADC"/>
    <w:rsid w:val="00E07733"/>
    <w:rsid w:val="00E154AC"/>
    <w:rsid w:val="00E20085"/>
    <w:rsid w:val="00E2040C"/>
    <w:rsid w:val="00E21996"/>
    <w:rsid w:val="00E30044"/>
    <w:rsid w:val="00E317FA"/>
    <w:rsid w:val="00E318A6"/>
    <w:rsid w:val="00E31962"/>
    <w:rsid w:val="00E34484"/>
    <w:rsid w:val="00E34B5D"/>
    <w:rsid w:val="00E35491"/>
    <w:rsid w:val="00E36162"/>
    <w:rsid w:val="00E4177D"/>
    <w:rsid w:val="00E41D6F"/>
    <w:rsid w:val="00E478E4"/>
    <w:rsid w:val="00E502D5"/>
    <w:rsid w:val="00E54734"/>
    <w:rsid w:val="00E56822"/>
    <w:rsid w:val="00E56E44"/>
    <w:rsid w:val="00E60E6B"/>
    <w:rsid w:val="00E6191E"/>
    <w:rsid w:val="00E64784"/>
    <w:rsid w:val="00E64AD5"/>
    <w:rsid w:val="00E661EC"/>
    <w:rsid w:val="00E67647"/>
    <w:rsid w:val="00E70449"/>
    <w:rsid w:val="00E70AE1"/>
    <w:rsid w:val="00E717A0"/>
    <w:rsid w:val="00E71EB0"/>
    <w:rsid w:val="00E72F87"/>
    <w:rsid w:val="00E740DD"/>
    <w:rsid w:val="00E77DDC"/>
    <w:rsid w:val="00E818DB"/>
    <w:rsid w:val="00E824A2"/>
    <w:rsid w:val="00E82571"/>
    <w:rsid w:val="00E82EC3"/>
    <w:rsid w:val="00E83FF1"/>
    <w:rsid w:val="00E85D43"/>
    <w:rsid w:val="00E90B16"/>
    <w:rsid w:val="00E913A0"/>
    <w:rsid w:val="00E9537E"/>
    <w:rsid w:val="00E96617"/>
    <w:rsid w:val="00E9784D"/>
    <w:rsid w:val="00EA086C"/>
    <w:rsid w:val="00EA26D9"/>
    <w:rsid w:val="00EA4046"/>
    <w:rsid w:val="00EA4D0A"/>
    <w:rsid w:val="00EA7095"/>
    <w:rsid w:val="00EB2184"/>
    <w:rsid w:val="00EB2F6F"/>
    <w:rsid w:val="00EB5D44"/>
    <w:rsid w:val="00EC1B4E"/>
    <w:rsid w:val="00EC3F01"/>
    <w:rsid w:val="00EC6739"/>
    <w:rsid w:val="00EC689A"/>
    <w:rsid w:val="00ED1B9E"/>
    <w:rsid w:val="00ED24DD"/>
    <w:rsid w:val="00ED6B92"/>
    <w:rsid w:val="00EE16C1"/>
    <w:rsid w:val="00EE22CE"/>
    <w:rsid w:val="00EE3696"/>
    <w:rsid w:val="00EE3E30"/>
    <w:rsid w:val="00EE4F81"/>
    <w:rsid w:val="00EE509E"/>
    <w:rsid w:val="00EE6360"/>
    <w:rsid w:val="00EE741A"/>
    <w:rsid w:val="00EF06FC"/>
    <w:rsid w:val="00EF2089"/>
    <w:rsid w:val="00EF2FD4"/>
    <w:rsid w:val="00EF3BA7"/>
    <w:rsid w:val="00F01D76"/>
    <w:rsid w:val="00F0280F"/>
    <w:rsid w:val="00F04873"/>
    <w:rsid w:val="00F0670B"/>
    <w:rsid w:val="00F12A1A"/>
    <w:rsid w:val="00F1624F"/>
    <w:rsid w:val="00F176F1"/>
    <w:rsid w:val="00F20AB2"/>
    <w:rsid w:val="00F22F5D"/>
    <w:rsid w:val="00F23BD3"/>
    <w:rsid w:val="00F30B9B"/>
    <w:rsid w:val="00F31787"/>
    <w:rsid w:val="00F36057"/>
    <w:rsid w:val="00F37D8D"/>
    <w:rsid w:val="00F4021F"/>
    <w:rsid w:val="00F40D6A"/>
    <w:rsid w:val="00F423EE"/>
    <w:rsid w:val="00F43F11"/>
    <w:rsid w:val="00F43F50"/>
    <w:rsid w:val="00F47799"/>
    <w:rsid w:val="00F47F9B"/>
    <w:rsid w:val="00F5044B"/>
    <w:rsid w:val="00F52171"/>
    <w:rsid w:val="00F54273"/>
    <w:rsid w:val="00F544EA"/>
    <w:rsid w:val="00F5576F"/>
    <w:rsid w:val="00F57E1E"/>
    <w:rsid w:val="00F62483"/>
    <w:rsid w:val="00F625E5"/>
    <w:rsid w:val="00F636C3"/>
    <w:rsid w:val="00F64359"/>
    <w:rsid w:val="00F70323"/>
    <w:rsid w:val="00F71148"/>
    <w:rsid w:val="00F72815"/>
    <w:rsid w:val="00F740CA"/>
    <w:rsid w:val="00F75C51"/>
    <w:rsid w:val="00F77E8B"/>
    <w:rsid w:val="00F80089"/>
    <w:rsid w:val="00F851AD"/>
    <w:rsid w:val="00F851D7"/>
    <w:rsid w:val="00F864FE"/>
    <w:rsid w:val="00F91994"/>
    <w:rsid w:val="00F91D42"/>
    <w:rsid w:val="00F932A2"/>
    <w:rsid w:val="00F93A22"/>
    <w:rsid w:val="00F93A57"/>
    <w:rsid w:val="00F953CC"/>
    <w:rsid w:val="00F966FA"/>
    <w:rsid w:val="00F96C4B"/>
    <w:rsid w:val="00FA098C"/>
    <w:rsid w:val="00FB038F"/>
    <w:rsid w:val="00FB04EC"/>
    <w:rsid w:val="00FB0A65"/>
    <w:rsid w:val="00FB210E"/>
    <w:rsid w:val="00FB7B08"/>
    <w:rsid w:val="00FB7DC6"/>
    <w:rsid w:val="00FC0A8A"/>
    <w:rsid w:val="00FC13CC"/>
    <w:rsid w:val="00FC159B"/>
    <w:rsid w:val="00FC6EF2"/>
    <w:rsid w:val="00FD08B7"/>
    <w:rsid w:val="00FE137F"/>
    <w:rsid w:val="00FE2FD1"/>
    <w:rsid w:val="00FE3F24"/>
    <w:rsid w:val="00FE6107"/>
    <w:rsid w:val="00FE6595"/>
    <w:rsid w:val="00FF2A2C"/>
    <w:rsid w:val="00FF3368"/>
    <w:rsid w:val="00FF5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B0D96E-38A5-4115-A727-E07CC9E5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287DB5"/>
    <w:pPr>
      <w:keepNext/>
      <w:outlineLvl w:val="0"/>
    </w:pPr>
    <w:rPr>
      <w:b/>
      <w:sz w:val="24"/>
      <w:szCs w:val="20"/>
    </w:rPr>
  </w:style>
  <w:style w:type="paragraph" w:styleId="berschrift2">
    <w:name w:val="heading 2"/>
    <w:basedOn w:val="Standard"/>
    <w:next w:val="Standard"/>
    <w:qFormat/>
    <w:rsid w:val="00287DB5"/>
    <w:pPr>
      <w:keepNext/>
      <w:outlineLvl w:val="1"/>
    </w:pPr>
    <w:rPr>
      <w:b/>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rsid w:val="00287DB5"/>
    <w:pPr>
      <w:spacing w:line="360" w:lineRule="auto"/>
      <w:ind w:left="567"/>
      <w:jc w:val="both"/>
    </w:pPr>
    <w:rPr>
      <w:szCs w:val="20"/>
    </w:rPr>
  </w:style>
  <w:style w:type="paragraph" w:styleId="Textkrper2">
    <w:name w:val="Body Text 2"/>
    <w:basedOn w:val="Standard"/>
    <w:rsid w:val="00287DB5"/>
    <w:pPr>
      <w:jc w:val="both"/>
    </w:pPr>
    <w:rPr>
      <w:color w:val="000080"/>
      <w:szCs w:val="20"/>
    </w:rPr>
  </w:style>
  <w:style w:type="paragraph" w:styleId="Textkrper">
    <w:name w:val="Body Text"/>
    <w:basedOn w:val="Standard"/>
    <w:rsid w:val="00287DB5"/>
    <w:pPr>
      <w:spacing w:after="120"/>
    </w:pPr>
    <w:rPr>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Deutsches Fertighaus Center Mannheim</vt:lpstr>
    </vt:vector>
  </TitlesOfParts>
  <Company>MAG</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Fertighaus Center Mannheim</dc:title>
  <dc:subject/>
  <dc:creator>Sylvie Brackenhofer</dc:creator>
  <cp:keywords/>
  <dc:description/>
  <cp:lastModifiedBy>PC-PRESSE</cp:lastModifiedBy>
  <cp:revision>2</cp:revision>
  <dcterms:created xsi:type="dcterms:W3CDTF">2020-03-26T09:44:00Z</dcterms:created>
  <dcterms:modified xsi:type="dcterms:W3CDTF">2020-03-26T09:44:00Z</dcterms:modified>
</cp:coreProperties>
</file>